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D37DE" w14:textId="4CC2492C" w:rsidR="00D844EB" w:rsidRPr="00E51415" w:rsidRDefault="00E51415" w:rsidP="00E51415">
      <w:pPr>
        <w:spacing w:after="0" w:line="450" w:lineRule="atLeast"/>
        <w:rPr>
          <w:rFonts w:ascii="Arial" w:eastAsia="Times New Roman" w:hAnsi="Arial" w:cs="Arial"/>
          <w:b/>
          <w:bCs/>
          <w:color w:val="232323"/>
          <w:sz w:val="27"/>
          <w:szCs w:val="27"/>
          <w:lang w:eastAsia="pl-PL"/>
        </w:rPr>
      </w:pPr>
      <w:r w:rsidRPr="00E51415">
        <w:rPr>
          <w:rFonts w:ascii="Arial" w:eastAsia="Times New Roman" w:hAnsi="Arial" w:cs="Arial"/>
          <w:b/>
          <w:bCs/>
          <w:color w:val="232323"/>
          <w:sz w:val="27"/>
          <w:szCs w:val="27"/>
          <w:lang w:eastAsia="pl-PL"/>
        </w:rPr>
        <w:t xml:space="preserve">Konsultacje Społeczne </w:t>
      </w:r>
    </w:p>
    <w:p w14:paraId="547E03B6" w14:textId="7BD47038" w:rsidR="00E51415" w:rsidRPr="00E51415" w:rsidRDefault="00E51415" w:rsidP="00E51415">
      <w:pPr>
        <w:spacing w:after="0" w:line="450" w:lineRule="atLeast"/>
        <w:rPr>
          <w:rFonts w:ascii="Arial" w:eastAsia="Times New Roman" w:hAnsi="Arial" w:cs="Arial"/>
          <w:b/>
          <w:bCs/>
          <w:color w:val="232323"/>
          <w:sz w:val="27"/>
          <w:szCs w:val="27"/>
          <w:lang w:eastAsia="pl-PL"/>
        </w:rPr>
      </w:pPr>
      <w:r w:rsidRPr="00E51415">
        <w:rPr>
          <w:rFonts w:ascii="Arial" w:eastAsia="Times New Roman" w:hAnsi="Arial" w:cs="Arial"/>
          <w:b/>
          <w:bCs/>
          <w:color w:val="232323"/>
          <w:sz w:val="27"/>
          <w:szCs w:val="27"/>
          <w:lang w:eastAsia="pl-PL"/>
        </w:rPr>
        <w:t>Fundusz Osiedlowy 2022-2023</w:t>
      </w:r>
    </w:p>
    <w:p w14:paraId="51270DC1" w14:textId="77777777" w:rsidR="00E51415" w:rsidRDefault="00E51415" w:rsidP="00D844EB">
      <w:pPr>
        <w:spacing w:after="375" w:line="450" w:lineRule="atLeast"/>
        <w:rPr>
          <w:rFonts w:ascii="Arial" w:eastAsia="Times New Roman" w:hAnsi="Arial" w:cs="Arial"/>
          <w:color w:val="232323"/>
          <w:sz w:val="27"/>
          <w:szCs w:val="27"/>
          <w:lang w:eastAsia="pl-PL"/>
        </w:rPr>
      </w:pPr>
    </w:p>
    <w:p w14:paraId="26234F47" w14:textId="550237E4" w:rsidR="00D844EB" w:rsidRDefault="00D844EB" w:rsidP="00D844EB">
      <w:pPr>
        <w:spacing w:after="375" w:line="450" w:lineRule="atLeast"/>
        <w:rPr>
          <w:rFonts w:ascii="Arial" w:eastAsia="Times New Roman" w:hAnsi="Arial" w:cs="Arial"/>
          <w:color w:val="232323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>Szanowni Państwo!</w:t>
      </w:r>
    </w:p>
    <w:p w14:paraId="1577B5C7" w14:textId="6015246D" w:rsidR="00D844EB" w:rsidRPr="00D844EB" w:rsidRDefault="00D844EB" w:rsidP="00D844EB">
      <w:pPr>
        <w:spacing w:after="375" w:line="450" w:lineRule="atLeast"/>
        <w:rPr>
          <w:rFonts w:ascii="Arial" w:eastAsia="Times New Roman" w:hAnsi="Arial" w:cs="Arial"/>
          <w:color w:val="232323"/>
          <w:sz w:val="27"/>
          <w:szCs w:val="27"/>
          <w:lang w:eastAsia="pl-PL"/>
        </w:rPr>
      </w:pP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Zarząd Osiedla </w:t>
      </w: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>Kuźniki</w:t>
      </w: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 informuje o rozpoczęciu konsultacji społecznych w ramach Funduszu Osiedlowego na lata 2022-2023</w:t>
      </w: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 w terminie od 16.09 do 24.09.2022 r.</w:t>
      </w:r>
    </w:p>
    <w:p w14:paraId="11B37153" w14:textId="77777777" w:rsidR="00D844EB" w:rsidRPr="00D844EB" w:rsidRDefault="00D844EB" w:rsidP="00D844EB">
      <w:pPr>
        <w:spacing w:before="100" w:beforeAutospacing="1" w:after="100" w:afterAutospacing="1" w:line="540" w:lineRule="atLeast"/>
        <w:outlineLvl w:val="1"/>
        <w:rPr>
          <w:rFonts w:ascii="Arial" w:eastAsia="Times New Roman" w:hAnsi="Arial" w:cs="Arial"/>
          <w:b/>
          <w:bCs/>
          <w:color w:val="232323"/>
          <w:sz w:val="39"/>
          <w:szCs w:val="39"/>
          <w:lang w:eastAsia="pl-PL"/>
        </w:rPr>
      </w:pPr>
      <w:r w:rsidRPr="00D844EB">
        <w:rPr>
          <w:rFonts w:ascii="Arial" w:eastAsia="Times New Roman" w:hAnsi="Arial" w:cs="Arial"/>
          <w:b/>
          <w:bCs/>
          <w:color w:val="232323"/>
          <w:sz w:val="39"/>
          <w:szCs w:val="39"/>
          <w:lang w:eastAsia="pl-PL"/>
        </w:rPr>
        <w:t>Formy konsultacji:</w:t>
      </w:r>
    </w:p>
    <w:p w14:paraId="2C0F41B7" w14:textId="62477C7A" w:rsidR="00D844EB" w:rsidRDefault="00D844EB" w:rsidP="00D844EB">
      <w:pPr>
        <w:numPr>
          <w:ilvl w:val="0"/>
          <w:numId w:val="1"/>
        </w:numPr>
        <w:spacing w:before="100" w:beforeAutospacing="1" w:after="75" w:line="450" w:lineRule="atLeast"/>
        <w:rPr>
          <w:rFonts w:ascii="Arial" w:eastAsia="Times New Roman" w:hAnsi="Arial" w:cs="Arial"/>
          <w:color w:val="232323"/>
          <w:sz w:val="27"/>
          <w:szCs w:val="27"/>
          <w:lang w:eastAsia="pl-PL"/>
        </w:rPr>
      </w:pP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spotkanie w dniu 16 </w:t>
      </w: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>września</w:t>
      </w: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 2022</w:t>
      </w:r>
      <w:r w:rsidR="00E51415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 </w:t>
      </w: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>r. w godzinach 1</w:t>
      </w: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>8</w:t>
      </w: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:00 – 19:00 w siedzibie Rady Osiedla </w:t>
      </w: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>Kuźniki</w:t>
      </w: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 przy ul. </w:t>
      </w: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>Sarbinowskiej 21</w:t>
      </w:r>
    </w:p>
    <w:p w14:paraId="411751F7" w14:textId="3DED60F6" w:rsidR="00D844EB" w:rsidRDefault="00D844EB" w:rsidP="00D844EB">
      <w:pPr>
        <w:numPr>
          <w:ilvl w:val="0"/>
          <w:numId w:val="1"/>
        </w:numPr>
        <w:spacing w:before="100" w:beforeAutospacing="1" w:after="75" w:line="450" w:lineRule="atLeast"/>
        <w:rPr>
          <w:rFonts w:ascii="Arial" w:eastAsia="Times New Roman" w:hAnsi="Arial" w:cs="Arial"/>
          <w:color w:val="232323"/>
          <w:sz w:val="27"/>
          <w:szCs w:val="27"/>
          <w:lang w:eastAsia="pl-PL"/>
        </w:rPr>
      </w:pP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spotkanie w dniu </w:t>
      </w: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>20</w:t>
      </w: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>września</w:t>
      </w: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 2022r. w godzinach </w:t>
      </w: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>8</w:t>
      </w: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>:00 – 1</w:t>
      </w: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>0</w:t>
      </w: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:00 w siedzibie Rady Osiedla </w:t>
      </w: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>Kuźniki</w:t>
      </w: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 przy ul. </w:t>
      </w: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>Sarbinowskiej 21</w:t>
      </w:r>
    </w:p>
    <w:p w14:paraId="56AD9CE6" w14:textId="7DCF1173" w:rsidR="00D844EB" w:rsidRDefault="00D844EB" w:rsidP="00D844EB">
      <w:pPr>
        <w:numPr>
          <w:ilvl w:val="0"/>
          <w:numId w:val="1"/>
        </w:numPr>
        <w:spacing w:before="100" w:beforeAutospacing="1" w:after="75" w:line="450" w:lineRule="atLeast"/>
        <w:rPr>
          <w:rFonts w:ascii="Arial" w:eastAsia="Times New Roman" w:hAnsi="Arial" w:cs="Arial"/>
          <w:color w:val="232323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>w trakcie Dożynek</w:t>
      </w:r>
      <w:r w:rsidR="00E51415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w dniu 24 września 2022 r., gdzie będzie można poprzeć </w:t>
      </w:r>
      <w:r w:rsidR="00E51415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na miejscu </w:t>
      </w: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>zgłoszone projekty w formie papierowej,</w:t>
      </w:r>
    </w:p>
    <w:p w14:paraId="6058C4AC" w14:textId="6ACB6742" w:rsidR="00D844EB" w:rsidRPr="00D844EB" w:rsidRDefault="00D844EB" w:rsidP="00D844EB">
      <w:pPr>
        <w:numPr>
          <w:ilvl w:val="0"/>
          <w:numId w:val="1"/>
        </w:numPr>
        <w:spacing w:before="100" w:beforeAutospacing="1" w:after="75" w:line="450" w:lineRule="atLeast"/>
        <w:rPr>
          <w:rFonts w:ascii="Arial" w:eastAsia="Times New Roman" w:hAnsi="Arial" w:cs="Arial"/>
          <w:color w:val="232323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>listownie</w:t>
      </w: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 na adres Rady Osiedla </w:t>
      </w: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>Kuźnki</w:t>
      </w: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 przy ul</w:t>
      </w:r>
      <w:r w:rsidR="00E51415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 Sarbinowskiej 21</w:t>
      </w: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>, 5</w:t>
      </w:r>
      <w:r w:rsidR="00E51415">
        <w:rPr>
          <w:rFonts w:ascii="Arial" w:eastAsia="Times New Roman" w:hAnsi="Arial" w:cs="Arial"/>
          <w:color w:val="232323"/>
          <w:sz w:val="27"/>
          <w:szCs w:val="27"/>
          <w:lang w:eastAsia="pl-PL"/>
        </w:rPr>
        <w:t>4</w:t>
      </w: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>-</w:t>
      </w:r>
      <w:r w:rsidR="00E51415">
        <w:rPr>
          <w:rFonts w:ascii="Arial" w:eastAsia="Times New Roman" w:hAnsi="Arial" w:cs="Arial"/>
          <w:color w:val="232323"/>
          <w:sz w:val="27"/>
          <w:szCs w:val="27"/>
          <w:lang w:eastAsia="pl-PL"/>
        </w:rPr>
        <w:t>320</w:t>
      </w: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 Wrocław,</w:t>
      </w:r>
    </w:p>
    <w:p w14:paraId="487DE75B" w14:textId="002CC139" w:rsidR="00D844EB" w:rsidRDefault="00D844EB" w:rsidP="00D844EB">
      <w:pPr>
        <w:numPr>
          <w:ilvl w:val="0"/>
          <w:numId w:val="1"/>
        </w:numPr>
        <w:spacing w:before="100" w:beforeAutospacing="1" w:after="75" w:line="450" w:lineRule="atLeast"/>
        <w:rPr>
          <w:rFonts w:ascii="Arial" w:eastAsia="Times New Roman" w:hAnsi="Arial" w:cs="Arial"/>
          <w:color w:val="232323"/>
          <w:sz w:val="27"/>
          <w:szCs w:val="27"/>
          <w:lang w:eastAsia="pl-PL"/>
        </w:rPr>
      </w:pP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elektronicznie na adres: </w:t>
      </w: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>kuzniki</w:t>
      </w:r>
      <w:r w:rsidR="00E51415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 </w:t>
      </w: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>[</w:t>
      </w:r>
      <w:r w:rsidR="00E51415">
        <w:rPr>
          <w:rFonts w:ascii="Arial" w:eastAsia="Times New Roman" w:hAnsi="Arial" w:cs="Arial"/>
          <w:color w:val="232323"/>
          <w:sz w:val="27"/>
          <w:szCs w:val="27"/>
          <w:lang w:eastAsia="pl-PL"/>
        </w:rPr>
        <w:t>@</w:t>
      </w: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>]</w:t>
      </w:r>
      <w:r w:rsidR="00E51415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 </w:t>
      </w: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>osiedla.wroclaw.pl </w:t>
      </w:r>
    </w:p>
    <w:p w14:paraId="6E15305D" w14:textId="3502C052" w:rsidR="00D844EB" w:rsidRDefault="00D844EB" w:rsidP="00D844EB">
      <w:pPr>
        <w:numPr>
          <w:ilvl w:val="0"/>
          <w:numId w:val="1"/>
        </w:numPr>
        <w:spacing w:before="100" w:beforeAutospacing="1" w:after="75" w:line="450" w:lineRule="atLeast"/>
        <w:rPr>
          <w:rFonts w:ascii="Arial" w:eastAsia="Times New Roman" w:hAnsi="Arial" w:cs="Arial"/>
          <w:color w:val="232323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>na profilu społecznościowym Rady Osiedla Kuźniki w serwisie Facebook (</w:t>
      </w:r>
      <w:hyperlink r:id="rId7" w:history="1">
        <w:r w:rsidRPr="0059568E">
          <w:rPr>
            <w:rStyle w:val="Hipercze"/>
            <w:rFonts w:ascii="Arial" w:eastAsia="Times New Roman" w:hAnsi="Arial" w:cs="Arial"/>
            <w:sz w:val="27"/>
            <w:szCs w:val="27"/>
            <w:lang w:eastAsia="pl-PL"/>
          </w:rPr>
          <w:t>https://www.facebook.com/ROKuzniki</w:t>
        </w:r>
      </w:hyperlink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>).</w:t>
      </w:r>
    </w:p>
    <w:p w14:paraId="212164FA" w14:textId="1DBF3F75" w:rsidR="00D844EB" w:rsidRPr="00D844EB" w:rsidRDefault="00D844EB" w:rsidP="00D844EB">
      <w:pPr>
        <w:spacing w:before="375" w:after="375" w:line="450" w:lineRule="atLeast"/>
        <w:rPr>
          <w:rFonts w:ascii="Arial" w:eastAsia="Times New Roman" w:hAnsi="Arial" w:cs="Arial"/>
          <w:color w:val="232323"/>
          <w:sz w:val="27"/>
          <w:szCs w:val="27"/>
          <w:lang w:eastAsia="pl-PL"/>
        </w:rPr>
      </w:pP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Publikacja raportu z konsultacji nastąpi </w:t>
      </w:r>
      <w:r w:rsidR="00E51415">
        <w:rPr>
          <w:rFonts w:ascii="Arial" w:eastAsia="Times New Roman" w:hAnsi="Arial" w:cs="Arial"/>
          <w:color w:val="232323"/>
          <w:sz w:val="27"/>
          <w:szCs w:val="27"/>
          <w:lang w:eastAsia="pl-PL"/>
        </w:rPr>
        <w:t>10 października 2022 r.</w:t>
      </w: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 na stronie </w:t>
      </w:r>
      <w:hyperlink r:id="rId8" w:tgtFrame="_blank" w:history="1">
        <w:r>
          <w:rPr>
            <w:rFonts w:ascii="Arial" w:eastAsia="Times New Roman" w:hAnsi="Arial" w:cs="Arial"/>
            <w:color w:val="333333"/>
            <w:sz w:val="27"/>
            <w:szCs w:val="27"/>
            <w:u w:val="single"/>
            <w:lang w:eastAsia="pl-PL"/>
          </w:rPr>
          <w:t>www.osiedle.wroc.pl/kuzniki</w:t>
        </w:r>
      </w:hyperlink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 </w:t>
      </w:r>
      <w:r w:rsidR="00E51415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, w oficjalnym </w:t>
      </w: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>serwisie społecznościowym</w:t>
      </w:r>
      <w:r w:rsidR="00E51415"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 xml:space="preserve">Rady Osiedla Kuźniki oraz </w:t>
      </w:r>
      <w:r w:rsidRPr="00D844EB">
        <w:rPr>
          <w:rFonts w:ascii="Arial" w:eastAsia="Times New Roman" w:hAnsi="Arial" w:cs="Arial"/>
          <w:color w:val="232323"/>
          <w:sz w:val="27"/>
          <w:szCs w:val="27"/>
          <w:lang w:eastAsia="pl-PL"/>
        </w:rPr>
        <w:t>na tablicach informacyjnych</w:t>
      </w:r>
      <w:r>
        <w:rPr>
          <w:rFonts w:ascii="Arial" w:eastAsia="Times New Roman" w:hAnsi="Arial" w:cs="Arial"/>
          <w:color w:val="232323"/>
          <w:sz w:val="27"/>
          <w:szCs w:val="27"/>
          <w:lang w:eastAsia="pl-PL"/>
        </w:rPr>
        <w:t>.</w:t>
      </w:r>
    </w:p>
    <w:p w14:paraId="29CB750C" w14:textId="77777777" w:rsidR="002312FF" w:rsidRDefault="002312FF"/>
    <w:sectPr w:rsidR="00231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DBA0B" w14:textId="77777777" w:rsidR="00E51415" w:rsidRDefault="00E51415" w:rsidP="00E51415">
      <w:pPr>
        <w:spacing w:after="0" w:line="240" w:lineRule="auto"/>
      </w:pPr>
      <w:r>
        <w:separator/>
      </w:r>
    </w:p>
  </w:endnote>
  <w:endnote w:type="continuationSeparator" w:id="0">
    <w:p w14:paraId="784A1000" w14:textId="77777777" w:rsidR="00E51415" w:rsidRDefault="00E51415" w:rsidP="00E5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EF07C" w14:textId="77777777" w:rsidR="00E51415" w:rsidRDefault="00E51415" w:rsidP="00E51415">
      <w:pPr>
        <w:spacing w:after="0" w:line="240" w:lineRule="auto"/>
      </w:pPr>
      <w:r>
        <w:separator/>
      </w:r>
    </w:p>
  </w:footnote>
  <w:footnote w:type="continuationSeparator" w:id="0">
    <w:p w14:paraId="448E5E5E" w14:textId="77777777" w:rsidR="00E51415" w:rsidRDefault="00E51415" w:rsidP="00E51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9318B"/>
    <w:multiLevelType w:val="multilevel"/>
    <w:tmpl w:val="E1F0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EB"/>
    <w:rsid w:val="002312FF"/>
    <w:rsid w:val="00D844EB"/>
    <w:rsid w:val="00E5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5BF42"/>
  <w15:chartTrackingRefBased/>
  <w15:docId w15:val="{F930D5FB-CA0D-4A77-BE8F-028EE425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84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44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c-lead">
    <w:name w:val="c-lead"/>
    <w:basedOn w:val="Normalny"/>
    <w:rsid w:val="00D84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84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44EB"/>
    <w:rPr>
      <w:b/>
      <w:bCs/>
    </w:rPr>
  </w:style>
  <w:style w:type="character" w:styleId="Hipercze">
    <w:name w:val="Hyperlink"/>
    <w:basedOn w:val="Domylnaczcionkaakapitu"/>
    <w:uiPriority w:val="99"/>
    <w:unhideWhenUsed/>
    <w:rsid w:val="00D844E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4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iedle.wroc.pl/gajow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ROKuzni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Hulewicz, Piotr</dc:creator>
  <cp:keywords/>
  <dc:description/>
  <cp:lastModifiedBy>Hulewicz, Piotr</cp:lastModifiedBy>
  <cp:revision>1</cp:revision>
  <dcterms:created xsi:type="dcterms:W3CDTF">2022-09-02T22:02:00Z</dcterms:created>
  <dcterms:modified xsi:type="dcterms:W3CDTF">2022-09-02T22:19:00Z</dcterms:modified>
</cp:coreProperties>
</file>